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D58E" w14:textId="03A7E818" w:rsidR="00CE37D2" w:rsidRPr="0058702F" w:rsidRDefault="00400051" w:rsidP="00587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02F">
        <w:rPr>
          <w:rFonts w:ascii="Times New Roman" w:hAnsi="Times New Roman" w:cs="Times New Roman"/>
          <w:sz w:val="28"/>
          <w:szCs w:val="28"/>
        </w:rPr>
        <w:t xml:space="preserve">Terminy postępowania rekrutacyjnego i postępowania uzupełniającego </w:t>
      </w:r>
      <w:r w:rsidR="00F91A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702F">
        <w:rPr>
          <w:rFonts w:ascii="Times New Roman" w:hAnsi="Times New Roman" w:cs="Times New Roman"/>
          <w:sz w:val="28"/>
          <w:szCs w:val="28"/>
        </w:rPr>
        <w:t>do Przedszkola Samorządowego nr 1 na rok szkolny 20</w:t>
      </w:r>
      <w:r w:rsidR="00B57745">
        <w:rPr>
          <w:rFonts w:ascii="Times New Roman" w:hAnsi="Times New Roman" w:cs="Times New Roman"/>
          <w:sz w:val="28"/>
          <w:szCs w:val="28"/>
        </w:rPr>
        <w:t>2</w:t>
      </w:r>
      <w:r w:rsidR="001B1920">
        <w:rPr>
          <w:rFonts w:ascii="Times New Roman" w:hAnsi="Times New Roman" w:cs="Times New Roman"/>
          <w:sz w:val="28"/>
          <w:szCs w:val="28"/>
        </w:rPr>
        <w:t>5</w:t>
      </w:r>
      <w:r w:rsidRPr="0058702F">
        <w:rPr>
          <w:rFonts w:ascii="Times New Roman" w:hAnsi="Times New Roman" w:cs="Times New Roman"/>
          <w:sz w:val="28"/>
          <w:szCs w:val="28"/>
        </w:rPr>
        <w:t>/20</w:t>
      </w:r>
      <w:r w:rsidR="009557E5">
        <w:rPr>
          <w:rFonts w:ascii="Times New Roman" w:hAnsi="Times New Roman" w:cs="Times New Roman"/>
          <w:sz w:val="28"/>
          <w:szCs w:val="28"/>
        </w:rPr>
        <w:t>2</w:t>
      </w:r>
      <w:r w:rsidR="001B1920">
        <w:rPr>
          <w:rFonts w:ascii="Times New Roman" w:hAnsi="Times New Roman" w:cs="Times New Roman"/>
          <w:sz w:val="28"/>
          <w:szCs w:val="28"/>
        </w:rPr>
        <w:t>6</w:t>
      </w:r>
      <w:r w:rsidRPr="0058702F">
        <w:rPr>
          <w:rFonts w:ascii="Times New Roman" w:hAnsi="Times New Roman" w:cs="Times New Roman"/>
          <w:sz w:val="28"/>
          <w:szCs w:val="28"/>
        </w:rPr>
        <w:t xml:space="preserve"> </w:t>
      </w:r>
      <w:r w:rsidR="00F91A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8702F">
        <w:rPr>
          <w:rFonts w:ascii="Times New Roman" w:hAnsi="Times New Roman" w:cs="Times New Roman"/>
          <w:sz w:val="28"/>
          <w:szCs w:val="28"/>
        </w:rPr>
        <w:t xml:space="preserve">– zgodnie z Zarządzeniem nr </w:t>
      </w:r>
      <w:r w:rsidR="001B1920">
        <w:rPr>
          <w:rFonts w:ascii="Times New Roman" w:hAnsi="Times New Roman" w:cs="Times New Roman"/>
          <w:sz w:val="28"/>
          <w:szCs w:val="28"/>
        </w:rPr>
        <w:t>9</w:t>
      </w:r>
      <w:r w:rsidRPr="0058702F">
        <w:rPr>
          <w:rFonts w:ascii="Times New Roman" w:hAnsi="Times New Roman" w:cs="Times New Roman"/>
          <w:sz w:val="28"/>
          <w:szCs w:val="28"/>
        </w:rPr>
        <w:t>/20</w:t>
      </w:r>
      <w:r w:rsidR="00B57745">
        <w:rPr>
          <w:rFonts w:ascii="Times New Roman" w:hAnsi="Times New Roman" w:cs="Times New Roman"/>
          <w:sz w:val="28"/>
          <w:szCs w:val="28"/>
        </w:rPr>
        <w:t>2</w:t>
      </w:r>
      <w:r w:rsidR="001B1920">
        <w:rPr>
          <w:rFonts w:ascii="Times New Roman" w:hAnsi="Times New Roman" w:cs="Times New Roman"/>
          <w:sz w:val="28"/>
          <w:szCs w:val="28"/>
        </w:rPr>
        <w:t>5</w:t>
      </w:r>
      <w:r w:rsidRPr="0058702F">
        <w:rPr>
          <w:rFonts w:ascii="Times New Roman" w:hAnsi="Times New Roman" w:cs="Times New Roman"/>
          <w:sz w:val="28"/>
          <w:szCs w:val="28"/>
        </w:rPr>
        <w:t xml:space="preserve"> Prezydenta Miasta Bełchatowa </w:t>
      </w:r>
      <w:r w:rsidR="00F91A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702F">
        <w:rPr>
          <w:rFonts w:ascii="Times New Roman" w:hAnsi="Times New Roman" w:cs="Times New Roman"/>
          <w:sz w:val="28"/>
          <w:szCs w:val="28"/>
        </w:rPr>
        <w:t xml:space="preserve">z dnia </w:t>
      </w:r>
      <w:r w:rsidR="001B1920">
        <w:rPr>
          <w:rFonts w:ascii="Times New Roman" w:hAnsi="Times New Roman" w:cs="Times New Roman"/>
          <w:sz w:val="28"/>
          <w:szCs w:val="28"/>
        </w:rPr>
        <w:t>13</w:t>
      </w:r>
      <w:r w:rsidRPr="0058702F">
        <w:rPr>
          <w:rFonts w:ascii="Times New Roman" w:hAnsi="Times New Roman" w:cs="Times New Roman"/>
          <w:sz w:val="28"/>
          <w:szCs w:val="28"/>
        </w:rPr>
        <w:t xml:space="preserve"> stycznia 20</w:t>
      </w:r>
      <w:r w:rsidR="00B57745">
        <w:rPr>
          <w:rFonts w:ascii="Times New Roman" w:hAnsi="Times New Roman" w:cs="Times New Roman"/>
          <w:sz w:val="28"/>
          <w:szCs w:val="28"/>
        </w:rPr>
        <w:t>2</w:t>
      </w:r>
      <w:r w:rsidR="001B1920">
        <w:rPr>
          <w:rFonts w:ascii="Times New Roman" w:hAnsi="Times New Roman" w:cs="Times New Roman"/>
          <w:sz w:val="28"/>
          <w:szCs w:val="28"/>
        </w:rPr>
        <w:t>5</w:t>
      </w:r>
      <w:r w:rsidRPr="0058702F">
        <w:rPr>
          <w:rFonts w:ascii="Times New Roman" w:hAnsi="Times New Roman" w:cs="Times New Roman"/>
          <w:sz w:val="28"/>
          <w:szCs w:val="28"/>
        </w:rPr>
        <w:t>r. w sprawie określenia terminu przeprowadzenia postępowania rekrutacyjnego i postępowania uzupełniającego do przedszkoli publicznych prowadzonych przez Miasto Bełchatów na rok szkolny 20</w:t>
      </w:r>
      <w:r w:rsidR="00B57745">
        <w:rPr>
          <w:rFonts w:ascii="Times New Roman" w:hAnsi="Times New Roman" w:cs="Times New Roman"/>
          <w:sz w:val="28"/>
          <w:szCs w:val="28"/>
        </w:rPr>
        <w:t>2</w:t>
      </w:r>
      <w:r w:rsidR="001B1920">
        <w:rPr>
          <w:rFonts w:ascii="Times New Roman" w:hAnsi="Times New Roman" w:cs="Times New Roman"/>
          <w:sz w:val="28"/>
          <w:szCs w:val="28"/>
        </w:rPr>
        <w:t>5</w:t>
      </w:r>
      <w:r w:rsidRPr="0058702F">
        <w:rPr>
          <w:rFonts w:ascii="Times New Roman" w:hAnsi="Times New Roman" w:cs="Times New Roman"/>
          <w:sz w:val="28"/>
          <w:szCs w:val="28"/>
        </w:rPr>
        <w:t>/20</w:t>
      </w:r>
      <w:r w:rsidR="009557E5">
        <w:rPr>
          <w:rFonts w:ascii="Times New Roman" w:hAnsi="Times New Roman" w:cs="Times New Roman"/>
          <w:sz w:val="28"/>
          <w:szCs w:val="28"/>
        </w:rPr>
        <w:t>2</w:t>
      </w:r>
      <w:r w:rsidR="001B1920">
        <w:rPr>
          <w:rFonts w:ascii="Times New Roman" w:hAnsi="Times New Roman" w:cs="Times New Roman"/>
          <w:sz w:val="28"/>
          <w:szCs w:val="28"/>
        </w:rPr>
        <w:t>6</w:t>
      </w:r>
    </w:p>
    <w:p w14:paraId="23183818" w14:textId="732CBF8A" w:rsidR="00400051" w:rsidRPr="0058702F" w:rsidRDefault="004000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71"/>
        <w:gridCol w:w="5241"/>
        <w:gridCol w:w="2126"/>
        <w:gridCol w:w="1843"/>
      </w:tblGrid>
      <w:tr w:rsidR="00400051" w:rsidRPr="0058702F" w14:paraId="283A7DC6" w14:textId="77777777" w:rsidTr="00B46A7A">
        <w:tc>
          <w:tcPr>
            <w:tcW w:w="571" w:type="dxa"/>
          </w:tcPr>
          <w:p w14:paraId="365554A8" w14:textId="53EEBEB2" w:rsidR="00400051" w:rsidRPr="00F91A9B" w:rsidRDefault="00400051" w:rsidP="00F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9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1" w:type="dxa"/>
          </w:tcPr>
          <w:p w14:paraId="029D83C2" w14:textId="62757989" w:rsidR="00400051" w:rsidRPr="00F91A9B" w:rsidRDefault="00400051" w:rsidP="00F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9B">
              <w:rPr>
                <w:rFonts w:ascii="Times New Roman" w:hAnsi="Times New Roman" w:cs="Times New Roman"/>
                <w:b/>
                <w:sz w:val="24"/>
                <w:szCs w:val="24"/>
              </w:rPr>
              <w:t>Czynności rekrutacyjne</w:t>
            </w:r>
          </w:p>
        </w:tc>
        <w:tc>
          <w:tcPr>
            <w:tcW w:w="2126" w:type="dxa"/>
          </w:tcPr>
          <w:p w14:paraId="6FD44AF8" w14:textId="0EE53261" w:rsidR="00400051" w:rsidRPr="00F91A9B" w:rsidRDefault="00400051" w:rsidP="00F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9B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1843" w:type="dxa"/>
          </w:tcPr>
          <w:p w14:paraId="3E4CED5A" w14:textId="27464179" w:rsidR="00400051" w:rsidRPr="00F91A9B" w:rsidRDefault="00400051" w:rsidP="00F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9B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400051" w:rsidRPr="0058702F" w14:paraId="59617B0F" w14:textId="77777777" w:rsidTr="00B46A7A">
        <w:tc>
          <w:tcPr>
            <w:tcW w:w="571" w:type="dxa"/>
          </w:tcPr>
          <w:p w14:paraId="66F7D3DE" w14:textId="3695E7BC" w:rsidR="00400051" w:rsidRPr="0058702F" w:rsidRDefault="00400051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1" w:type="dxa"/>
          </w:tcPr>
          <w:p w14:paraId="4C87DBAA" w14:textId="01328322" w:rsidR="00400051" w:rsidRPr="0058702F" w:rsidRDefault="00400051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Złożenie wniosku o przyjęcie</w:t>
            </w:r>
            <w:r w:rsidR="00F9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do przedszkola wraz 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z dokumentami potwierdzającymi</w:t>
            </w:r>
            <w:r w:rsidR="00B4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spełnianie przez kandydata warunków lub kryteriów branych 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pod uwagę w postępowaniu rekrutacyjnym</w:t>
            </w:r>
          </w:p>
        </w:tc>
        <w:tc>
          <w:tcPr>
            <w:tcW w:w="2126" w:type="dxa"/>
          </w:tcPr>
          <w:p w14:paraId="5A47F11E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F7CE" w14:textId="204702E4" w:rsidR="00400051" w:rsidRPr="0058702F" w:rsidRDefault="00400051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2487152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54A7" w14:textId="6A818595" w:rsidR="00400051" w:rsidRPr="0058702F" w:rsidRDefault="00400051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5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051" w:rsidRPr="0058702F" w14:paraId="14EE2433" w14:textId="77777777" w:rsidTr="00B46A7A">
        <w:tc>
          <w:tcPr>
            <w:tcW w:w="571" w:type="dxa"/>
          </w:tcPr>
          <w:p w14:paraId="0BBAD9FA" w14:textId="37F25385" w:rsidR="00400051" w:rsidRPr="0058702F" w:rsidRDefault="00400051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1" w:type="dxa"/>
          </w:tcPr>
          <w:p w14:paraId="1A48F209" w14:textId="09DD6B13" w:rsidR="00400051" w:rsidRPr="0058702F" w:rsidRDefault="00400051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o przyjęcie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do przedszkola i dokumentów potwierdzających spełnianie przez kandydata warunków lub kryteriów branych pod uwagę 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126" w:type="dxa"/>
          </w:tcPr>
          <w:p w14:paraId="178F1695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0F2B" w14:textId="0AFE4A3A" w:rsidR="00400051" w:rsidRPr="0058702F" w:rsidRDefault="009557E5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051" w:rsidRPr="0058702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051"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6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051" w:rsidRPr="0058702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5448B14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E4E7" w14:textId="0055AD6F" w:rsidR="00400051" w:rsidRPr="0058702F" w:rsidRDefault="001B1920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0051" w:rsidRPr="0058702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051"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55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051" w:rsidRPr="0058702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051" w:rsidRPr="0058702F" w14:paraId="2A8C9102" w14:textId="77777777" w:rsidTr="00B46A7A">
        <w:tc>
          <w:tcPr>
            <w:tcW w:w="571" w:type="dxa"/>
          </w:tcPr>
          <w:p w14:paraId="0EEF6770" w14:textId="61A97F8C" w:rsidR="00400051" w:rsidRPr="0058702F" w:rsidRDefault="00400051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41" w:type="dxa"/>
          </w:tcPr>
          <w:p w14:paraId="115FDBED" w14:textId="55B3761C" w:rsidR="00400051" w:rsidRPr="0058702F" w:rsidRDefault="00400051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listy kandydatów zakwalifikowanych i kandydatów niezakwalifikowanych</w:t>
            </w:r>
          </w:p>
        </w:tc>
        <w:tc>
          <w:tcPr>
            <w:tcW w:w="2126" w:type="dxa"/>
          </w:tcPr>
          <w:p w14:paraId="6ABB4986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DB55" w14:textId="082495F5" w:rsidR="00400051" w:rsidRPr="0058702F" w:rsidRDefault="00B57745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051" w:rsidRPr="0058702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6087CB2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F033F" w14:textId="3C9588B0" w:rsidR="00400051" w:rsidRPr="0058702F" w:rsidRDefault="00400051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051" w:rsidRPr="0058702F" w14:paraId="5D6072AF" w14:textId="77777777" w:rsidTr="003950A7">
        <w:trPr>
          <w:trHeight w:val="775"/>
        </w:trPr>
        <w:tc>
          <w:tcPr>
            <w:tcW w:w="571" w:type="dxa"/>
          </w:tcPr>
          <w:p w14:paraId="6DA3BCC9" w14:textId="2E9E08BA" w:rsidR="00400051" w:rsidRPr="0058702F" w:rsidRDefault="00400051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41" w:type="dxa"/>
          </w:tcPr>
          <w:p w14:paraId="3D8E5AAA" w14:textId="7FC18C47" w:rsidR="00400051" w:rsidRPr="0058702F" w:rsidRDefault="0058702F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126" w:type="dxa"/>
          </w:tcPr>
          <w:p w14:paraId="6966DFD7" w14:textId="77777777" w:rsidR="003950A7" w:rsidRPr="003950A7" w:rsidRDefault="003950A7" w:rsidP="00395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8F81D" w14:textId="01315DE4" w:rsidR="00400051" w:rsidRPr="0058702F" w:rsidRDefault="00B57745" w:rsidP="003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02F" w:rsidRPr="0058702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02F"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DE5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702F" w:rsidRPr="0058702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CA4E96A" w14:textId="77777777" w:rsidR="00F91A9B" w:rsidRPr="003950A7" w:rsidRDefault="00F91A9B" w:rsidP="00F91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A41E" w14:textId="211D6704" w:rsidR="00400051" w:rsidRDefault="0058702F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5B3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932789" w14:textId="2D9B3CC9" w:rsidR="00F91A9B" w:rsidRPr="0058702F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51" w:rsidRPr="0058702F" w14:paraId="0AD243CD" w14:textId="77777777" w:rsidTr="00B46A7A">
        <w:tc>
          <w:tcPr>
            <w:tcW w:w="571" w:type="dxa"/>
          </w:tcPr>
          <w:p w14:paraId="581C7B17" w14:textId="73B84D56" w:rsidR="00400051" w:rsidRPr="0058702F" w:rsidRDefault="0058702F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41" w:type="dxa"/>
          </w:tcPr>
          <w:p w14:paraId="57AB0130" w14:textId="43B8311F" w:rsidR="00400051" w:rsidRPr="0058702F" w:rsidRDefault="0058702F" w:rsidP="00F9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</w:t>
            </w:r>
            <w:r w:rsidR="003950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58702F">
              <w:rPr>
                <w:rFonts w:ascii="Times New Roman" w:hAnsi="Times New Roman" w:cs="Times New Roman"/>
                <w:sz w:val="24"/>
                <w:szCs w:val="24"/>
              </w:rPr>
              <w:t>i kandydatów nieprzyjętych</w:t>
            </w:r>
          </w:p>
        </w:tc>
        <w:tc>
          <w:tcPr>
            <w:tcW w:w="2126" w:type="dxa"/>
          </w:tcPr>
          <w:p w14:paraId="3D25C764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747D" w14:textId="38F00EC3" w:rsidR="00400051" w:rsidRPr="0058702F" w:rsidRDefault="001B1920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8702F" w:rsidRPr="0058702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240E60E" w14:textId="77777777" w:rsidR="00F91A9B" w:rsidRDefault="00F91A9B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6C863" w14:textId="1676E935" w:rsidR="00400051" w:rsidRPr="0058702F" w:rsidRDefault="003950A7" w:rsidP="00F9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702F" w:rsidRPr="0058702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B5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6BD14A3" w14:textId="77777777" w:rsidR="00400051" w:rsidRPr="0058702F" w:rsidRDefault="00400051">
      <w:pPr>
        <w:rPr>
          <w:rFonts w:ascii="Times New Roman" w:hAnsi="Times New Roman" w:cs="Times New Roman"/>
          <w:sz w:val="24"/>
          <w:szCs w:val="24"/>
        </w:rPr>
      </w:pPr>
    </w:p>
    <w:sectPr w:rsidR="00400051" w:rsidRPr="0058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D2"/>
    <w:rsid w:val="001B1920"/>
    <w:rsid w:val="003950A7"/>
    <w:rsid w:val="00400051"/>
    <w:rsid w:val="00536FBB"/>
    <w:rsid w:val="0058702F"/>
    <w:rsid w:val="005B32AB"/>
    <w:rsid w:val="00871533"/>
    <w:rsid w:val="009557E5"/>
    <w:rsid w:val="00966FAD"/>
    <w:rsid w:val="00B13CC6"/>
    <w:rsid w:val="00B46A7A"/>
    <w:rsid w:val="00B57745"/>
    <w:rsid w:val="00CE37D2"/>
    <w:rsid w:val="00DE5B21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56EB"/>
  <w15:chartTrackingRefBased/>
  <w15:docId w15:val="{8CA3F534-6A58-4178-865B-F794E2E9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Czaja</dc:creator>
  <cp:keywords/>
  <dc:description/>
  <cp:lastModifiedBy>Izabela Czaja</cp:lastModifiedBy>
  <cp:revision>12</cp:revision>
  <cp:lastPrinted>2025-01-30T11:58:00Z</cp:lastPrinted>
  <dcterms:created xsi:type="dcterms:W3CDTF">2020-02-04T08:02:00Z</dcterms:created>
  <dcterms:modified xsi:type="dcterms:W3CDTF">2025-01-30T12:02:00Z</dcterms:modified>
</cp:coreProperties>
</file>